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8E6D" w14:textId="199F30D0" w:rsid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B2067FE" wp14:editId="2028F61C">
            <wp:extent cx="2225675" cy="2225675"/>
            <wp:effectExtent l="0" t="0" r="3175" b="3175"/>
            <wp:docPr id="1433204556" name="Рисунок 143320455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ABEE" w14:textId="77777777" w:rsid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D64B01" w14:textId="78D6AA90" w:rsidR="00627F79" w:rsidRDefault="00627F79" w:rsidP="00190349">
      <w:pPr>
        <w:pStyle w:val="ac"/>
        <w:spacing w:before="0" w:beforeAutospacing="0" w:after="0" w:afterAutospacing="0"/>
        <w:jc w:val="both"/>
      </w:pPr>
      <w:r>
        <w:t xml:space="preserve">   С 1 января 2025 года началось поэтапное внедрение Национальной платформы непрерывного профессионального развития педагога «Ұстаз», которая позволяет автоматизировать процесс аттестации и сделать его более прозрачным.</w:t>
      </w:r>
    </w:p>
    <w:p w14:paraId="58082A5F" w14:textId="77777777" w:rsidR="00627F79" w:rsidRDefault="00627F79" w:rsidP="00190349">
      <w:pPr>
        <w:pStyle w:val="ac"/>
        <w:spacing w:before="0" w:beforeAutospacing="0" w:after="0" w:afterAutospacing="0"/>
        <w:jc w:val="both"/>
      </w:pPr>
      <w:r>
        <w:t>На данный момент на платформе проходит первый этап аттестации педагогов, претендующих на присвоение или подтверждение квалификационных категорий «педагог-модератор» и «педагог-эксперт».</w:t>
      </w:r>
    </w:p>
    <w:p w14:paraId="4C4E6384" w14:textId="77777777" w:rsidR="00627F79" w:rsidRDefault="00627F79" w:rsidP="00190349">
      <w:pPr>
        <w:pStyle w:val="ac"/>
        <w:spacing w:before="0" w:beforeAutospacing="0" w:after="0" w:afterAutospacing="0"/>
        <w:jc w:val="both"/>
      </w:pPr>
      <w:r>
        <w:t>Для каждого аттестующегося педагога создается личный кабинет, где фиксируются результаты наблюдений за уроками, уровень успеваемости учащихся, профессиональные достижения и активность в педагогическом сообществе. Это обеспечивает системный мониторинг и делает весь процесс более открытым и объективным.</w:t>
      </w:r>
    </w:p>
    <w:p w14:paraId="764C9318" w14:textId="77777777" w:rsidR="00627F79" w:rsidRDefault="00627F79" w:rsidP="00190349">
      <w:pPr>
        <w:pStyle w:val="ac"/>
        <w:spacing w:before="0" w:beforeAutospacing="0" w:after="0" w:afterAutospacing="0"/>
        <w:jc w:val="both"/>
      </w:pPr>
      <w:r>
        <w:t>Автоматизация аттестации на платформе «Ұстаз» позволяет исключить субъективность, соблюдая ключевые принципы оценивания — валидность, надежность и объективность. Система помогает педагогам анализировать свою деятельность и постоянно совершенствовать практику, а также упрощает процедуру наблюдения за уроками и образовательными мероприятиями.</w:t>
      </w:r>
    </w:p>
    <w:p w14:paraId="72B3FF3E" w14:textId="77777777" w:rsidR="00627F79" w:rsidRDefault="00627F79" w:rsidP="00190349">
      <w:pPr>
        <w:pStyle w:val="ac"/>
        <w:spacing w:before="0" w:beforeAutospacing="0" w:after="0" w:afterAutospacing="0"/>
        <w:jc w:val="both"/>
      </w:pPr>
      <w:r>
        <w:t>Ожидается, что в 2025 году аттестацию через платформу пройдут около 150 тысяч казахстанских педагогов.</w:t>
      </w:r>
    </w:p>
    <w:p w14:paraId="153EB810" w14:textId="77777777" w:rsid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043B88" w14:textId="5EFFC53E" w:rsidR="00627F79" w:rsidRP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10 марта 2025 вступили в силу изменения в правила и условия проведения аттестации. Основные изменения касаются периодов между прохождением этой процедуры:</w:t>
      </w:r>
    </w:p>
    <w:p w14:paraId="4F6CB21D" w14:textId="77777777" w:rsidR="00627F79" w:rsidRPr="00627F79" w:rsidRDefault="00627F79" w:rsidP="00627F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Педагоги, методисты и заместители руководителей образовательных организаций проходят аттестацию раз в 5 лет;</w:t>
      </w:r>
    </w:p>
    <w:p w14:paraId="17F9D6FB" w14:textId="77777777" w:rsidR="00627F79" w:rsidRPr="00627F79" w:rsidRDefault="00627F79" w:rsidP="00627F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Первые руководители образовательных организаций проходят аттестацию раз в 3 года.</w:t>
      </w:r>
    </w:p>
    <w:p w14:paraId="50DCC5C5" w14:textId="42591E1D" w:rsidR="00627F79" w:rsidRP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627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Этапы прохождения аттестации – что нужно знать</w:t>
      </w:r>
    </w:p>
    <w:p w14:paraId="409BEE62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Первый этап – педагог подает заявление в электронной форме. К нему прилагается портфолио, выбирается язык (русский или казахский), дата и время тестирования;</w:t>
      </w:r>
    </w:p>
    <w:p w14:paraId="3914FAF2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Второй этап – непосредственно тестирование, называемое оценкой знаний педагога (ОЗП). Тесты отличаются в зависимости от категории педагога;</w:t>
      </w:r>
    </w:p>
    <w:p w14:paraId="74EBEB7B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педагогов дошкольных организаций и начального образования — 50 заданий по методике, педагогике, психологии и предметным знаниям;</w:t>
      </w:r>
    </w:p>
    <w:p w14:paraId="19B5B829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педагогов основного и общего среднего образования — 50 заданий по предмету;</w:t>
      </w:r>
    </w:p>
    <w:p w14:paraId="6B66B4B7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руководителей и методистов — 60 вопросов по законодательству и методике преподавания;</w:t>
      </w:r>
    </w:p>
    <w:p w14:paraId="5E2FB6AE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Время тестирования составляет 80 минут (большинство дисциплин), 125 минут (математика, физика, химия, информатика), 90 минут (руководители и методисты);</w:t>
      </w:r>
    </w:p>
    <w:p w14:paraId="6780281F" w14:textId="77777777" w:rsidR="00627F79" w:rsidRPr="00627F79" w:rsidRDefault="00627F79" w:rsidP="001903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Третий этап </w:t>
      </w: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  <w:t>– комплексное аналитическое обобщение результатов деятельности, когд анализируются достижения, результаты работы, участие в профессиональных конкурсах, публикации. По итогам присваивается либо подтверждается квалификационная категория.</w:t>
      </w:r>
    </w:p>
    <w:p w14:paraId="64A6C8BF" w14:textId="77777777" w:rsidR="00190349" w:rsidRDefault="00190349" w:rsidP="00627F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B4BE15E" w14:textId="07380060" w:rsidR="00627F79" w:rsidRPr="00627F79" w:rsidRDefault="00627F79" w:rsidP="00627F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Как подготовиться к аттестации и какие документы нужны</w:t>
      </w:r>
    </w:p>
    <w:p w14:paraId="5911C065" w14:textId="77777777" w:rsidR="00627F79" w:rsidRPr="00627F79" w:rsidRDefault="00627F79" w:rsidP="00627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подачи заявки на аттестацию нужны следующие документы – все они должны быть отсканированы и переведены в электронный вид:</w:t>
      </w:r>
    </w:p>
    <w:p w14:paraId="190EB63D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Заявление;</w:t>
      </w:r>
    </w:p>
    <w:p w14:paraId="647209F1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Удостоверение личности либо паспорт;</w:t>
      </w:r>
    </w:p>
    <w:p w14:paraId="05F43CD8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Диплом об образовании;</w:t>
      </w:r>
    </w:p>
    <w:p w14:paraId="05CED93A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трудовую деятельность;</w:t>
      </w:r>
    </w:p>
    <w:p w14:paraId="6B7046BB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</w:r>
    </w:p>
    <w:p w14:paraId="4D566AC5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 о прохождении курсов переподготовки (при наличии);</w:t>
      </w:r>
    </w:p>
    <w:p w14:paraId="074AE4B5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Сертификат о прохождении ОЗП (в предыдущий раз);</w:t>
      </w:r>
    </w:p>
    <w:p w14:paraId="5F349EC3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Удостоверение и приказ о присвоенной квалификационной категории для лиц, имеющих квалификационную категорию;</w:t>
      </w:r>
    </w:p>
    <w:p w14:paraId="00BB82B9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Документы, подтверждающие профессиональные достижения и обобщение (трансляцию) опыта;</w:t>
      </w:r>
    </w:p>
    <w:p w14:paraId="3492AB8E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Документы, подтверждающие достижения обучающихся;</w:t>
      </w:r>
    </w:p>
    <w:p w14:paraId="79CC30D6" w14:textId="77777777" w:rsidR="00627F79" w:rsidRPr="00627F79" w:rsidRDefault="00627F79" w:rsidP="00627F7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7F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Эссе о своей профессиональной деятельности (250–300 слов).</w:t>
      </w:r>
    </w:p>
    <w:sectPr w:rsidR="00627F79" w:rsidRPr="00627F79" w:rsidSect="0019034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339"/>
    <w:multiLevelType w:val="multilevel"/>
    <w:tmpl w:val="0BC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2BB2"/>
    <w:multiLevelType w:val="multilevel"/>
    <w:tmpl w:val="001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53B44"/>
    <w:multiLevelType w:val="multilevel"/>
    <w:tmpl w:val="B9C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90ABE"/>
    <w:multiLevelType w:val="multilevel"/>
    <w:tmpl w:val="BED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B773E"/>
    <w:multiLevelType w:val="multilevel"/>
    <w:tmpl w:val="CE7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95695"/>
    <w:multiLevelType w:val="multilevel"/>
    <w:tmpl w:val="C09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F135D"/>
    <w:multiLevelType w:val="multilevel"/>
    <w:tmpl w:val="F9A2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D13B2"/>
    <w:multiLevelType w:val="multilevel"/>
    <w:tmpl w:val="6CB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85071"/>
    <w:multiLevelType w:val="multilevel"/>
    <w:tmpl w:val="A3C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74018"/>
    <w:multiLevelType w:val="multilevel"/>
    <w:tmpl w:val="506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61BCB"/>
    <w:multiLevelType w:val="multilevel"/>
    <w:tmpl w:val="CAA0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15933"/>
    <w:multiLevelType w:val="multilevel"/>
    <w:tmpl w:val="6E6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63A46"/>
    <w:multiLevelType w:val="multilevel"/>
    <w:tmpl w:val="899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7338A"/>
    <w:multiLevelType w:val="multilevel"/>
    <w:tmpl w:val="0B5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74B7F"/>
    <w:multiLevelType w:val="multilevel"/>
    <w:tmpl w:val="2EB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759130">
    <w:abstractNumId w:val="4"/>
  </w:num>
  <w:num w:numId="2" w16cid:durableId="1355418330">
    <w:abstractNumId w:val="3"/>
  </w:num>
  <w:num w:numId="3" w16cid:durableId="2062827793">
    <w:abstractNumId w:val="2"/>
  </w:num>
  <w:num w:numId="4" w16cid:durableId="1596205874">
    <w:abstractNumId w:val="11"/>
  </w:num>
  <w:num w:numId="5" w16cid:durableId="540243963">
    <w:abstractNumId w:val="8"/>
  </w:num>
  <w:num w:numId="6" w16cid:durableId="668869899">
    <w:abstractNumId w:val="5"/>
  </w:num>
  <w:num w:numId="7" w16cid:durableId="314840978">
    <w:abstractNumId w:val="0"/>
  </w:num>
  <w:num w:numId="8" w16cid:durableId="169023923">
    <w:abstractNumId w:val="12"/>
  </w:num>
  <w:num w:numId="9" w16cid:durableId="90400863">
    <w:abstractNumId w:val="6"/>
  </w:num>
  <w:num w:numId="10" w16cid:durableId="1922638728">
    <w:abstractNumId w:val="9"/>
  </w:num>
  <w:num w:numId="11" w16cid:durableId="790394999">
    <w:abstractNumId w:val="10"/>
  </w:num>
  <w:num w:numId="12" w16cid:durableId="138377594">
    <w:abstractNumId w:val="7"/>
  </w:num>
  <w:num w:numId="13" w16cid:durableId="1637100012">
    <w:abstractNumId w:val="1"/>
  </w:num>
  <w:num w:numId="14" w16cid:durableId="808786898">
    <w:abstractNumId w:val="14"/>
  </w:num>
  <w:num w:numId="15" w16cid:durableId="1420053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B9"/>
    <w:rsid w:val="00064F23"/>
    <w:rsid w:val="00190349"/>
    <w:rsid w:val="001A1B99"/>
    <w:rsid w:val="006004EB"/>
    <w:rsid w:val="00627F79"/>
    <w:rsid w:val="006B60B9"/>
    <w:rsid w:val="00935F47"/>
    <w:rsid w:val="009D70F6"/>
    <w:rsid w:val="00AF323A"/>
    <w:rsid w:val="00B45E07"/>
    <w:rsid w:val="00C07B64"/>
    <w:rsid w:val="00CA2D44"/>
    <w:rsid w:val="00D63450"/>
    <w:rsid w:val="00D724ED"/>
    <w:rsid w:val="00F20092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8C0B"/>
  <w15:chartTrackingRefBased/>
  <w15:docId w15:val="{3BF38235-229B-414B-AF07-9050A47A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0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0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0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0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0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0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0B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D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3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2025-10-06T10:17:00Z</dcterms:created>
  <dcterms:modified xsi:type="dcterms:W3CDTF">2025-10-06T11:25:00Z</dcterms:modified>
</cp:coreProperties>
</file>